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EF" w:rsidRDefault="009118F3">
      <w:pPr>
        <w:rPr>
          <w:b/>
        </w:rPr>
      </w:pPr>
      <w:hyperlink r:id="rId5" w:history="1">
        <w:r w:rsidRPr="00872B0F">
          <w:rPr>
            <w:rStyle w:val="Hyperlink"/>
            <w:b/>
          </w:rPr>
          <w:t>http://s3.amazonaws.com/thumbs.timeli.info/2014/05/13/1659271.jpg</w:t>
        </w:r>
      </w:hyperlink>
    </w:p>
    <w:p w:rsidR="009118F3" w:rsidRDefault="009118F3">
      <w:pPr>
        <w:rPr>
          <w:b/>
        </w:rPr>
      </w:pPr>
      <w:bookmarkStart w:id="0" w:name="_GoBack"/>
      <w:bookmarkEnd w:id="0"/>
    </w:p>
    <w:p w:rsidR="004B1C80" w:rsidRDefault="004B1C80">
      <w:pPr>
        <w:rPr>
          <w:b/>
        </w:rPr>
      </w:pPr>
      <w:r w:rsidRPr="004B1C80">
        <w:rPr>
          <w:b/>
        </w:rPr>
        <w:t xml:space="preserve">Beck </w:t>
      </w:r>
      <w:r w:rsidR="00B83DC1">
        <w:rPr>
          <w:b/>
        </w:rPr>
        <w:t>Hosts</w:t>
      </w:r>
      <w:r>
        <w:rPr>
          <w:b/>
        </w:rPr>
        <w:t xml:space="preserve"> Panel Discussion </w:t>
      </w:r>
      <w:r w:rsidRPr="004B1C80">
        <w:rPr>
          <w:b/>
        </w:rPr>
        <w:t xml:space="preserve">on Bitcoin </w:t>
      </w:r>
    </w:p>
    <w:p w:rsidR="003B73B0" w:rsidRDefault="00807898">
      <w:r>
        <w:t>In an attempt to understand the intricacies surrounding bitcoin, Glenn Beck hosted a panel discussion on his show regarding the digital c</w:t>
      </w:r>
      <w:r w:rsidR="00AD554C">
        <w:t xml:space="preserve">urrency. So, kudos to Beck. </w:t>
      </w:r>
    </w:p>
    <w:p w:rsidR="00807898" w:rsidRDefault="00807898">
      <w:r>
        <w:t xml:space="preserve">The panel discussion consisted of </w:t>
      </w:r>
      <w:hyperlink r:id="rId6" w:history="1">
        <w:r w:rsidRPr="00AD554C">
          <w:rPr>
            <w:rStyle w:val="Hyperlink"/>
          </w:rPr>
          <w:t>Jeffrey Tucker</w:t>
        </w:r>
      </w:hyperlink>
      <w:r>
        <w:t xml:space="preserve"> of </w:t>
      </w:r>
      <w:r w:rsidRPr="00807898">
        <w:t>CEO of Liberty.me</w:t>
      </w:r>
      <w:r>
        <w:t xml:space="preserve"> , </w:t>
      </w:r>
      <w:hyperlink r:id="rId7" w:history="1">
        <w:r w:rsidRPr="00AD554C">
          <w:rPr>
            <w:rStyle w:val="Hyperlink"/>
          </w:rPr>
          <w:t>Elizabeth Ploshay</w:t>
        </w:r>
      </w:hyperlink>
      <w:r>
        <w:t xml:space="preserve"> of the Bitcoin Foundation, and Kristov Atla</w:t>
      </w:r>
      <w:r w:rsidR="00AD554C">
        <w:t xml:space="preserve">s, author of </w:t>
      </w:r>
      <w:hyperlink r:id="rId8" w:history="1">
        <w:r w:rsidR="00AD554C" w:rsidRPr="00AD554C">
          <w:rPr>
            <w:rStyle w:val="Hyperlink"/>
          </w:rPr>
          <w:t>Anonymous Bitcoin</w:t>
        </w:r>
      </w:hyperlink>
      <w:r w:rsidR="00AD554C">
        <w:t xml:space="preserve">. The host and the three experts on bitcoin spoke about how one can use and apply bitcoin in the offline world, what really gives the digital currency value, government interventions and a host of other things. </w:t>
      </w:r>
    </w:p>
    <w:p w:rsidR="00344FAE" w:rsidRDefault="00344FAE">
      <w:r>
        <w:t xml:space="preserve">Tucker explained that bitcoin works in a true sense of the word “free market” and is not “fixed by government.” The bitcoin network is very closely and carefully supervised by not only one individual or an organization but rather the entire global community. </w:t>
      </w:r>
    </w:p>
    <w:p w:rsidR="00344FAE" w:rsidRDefault="00336FED">
      <w:r>
        <w:t xml:space="preserve">Ploshay pointed out a key feature of bitcoin by stating that those who cannot rely on the government or banks to protect their funds and </w:t>
      </w:r>
      <w:r w:rsidR="00441A28">
        <w:t>investments;</w:t>
      </w:r>
      <w:r>
        <w:t xml:space="preserve"> bitcoin takes care of that job for them. </w:t>
      </w:r>
      <w:r w:rsidR="00441A28">
        <w:t>Talking about the real world use bitcoin has, she stated that the digital currency can be used in a variety of ways from buying plane tickets to purchasing food to</w:t>
      </w:r>
      <w:r w:rsidR="00441A28" w:rsidRPr="00441A28">
        <w:t xml:space="preserve"> making charitable donations.</w:t>
      </w:r>
    </w:p>
    <w:p w:rsidR="002952D9" w:rsidRDefault="002952D9">
      <w:r>
        <w:t xml:space="preserve">As mentioned in a previous </w:t>
      </w:r>
      <w:hyperlink r:id="rId9" w:history="1">
        <w:r w:rsidRPr="002952D9">
          <w:rPr>
            <w:rStyle w:val="Hyperlink"/>
          </w:rPr>
          <w:t>article on CoinReport</w:t>
        </w:r>
      </w:hyperlink>
      <w:r>
        <w:t xml:space="preserve"> Beck expressed interest in the rising digital currency but was unsure about the concept surrounding bitcoin. It was suggested in the article to invite an expert on bitcoin to the talk show</w:t>
      </w:r>
      <w:r w:rsidR="00254025">
        <w:t xml:space="preserve"> to discuss the digital currency</w:t>
      </w:r>
      <w:r>
        <w:t xml:space="preserve">. Having a panel discussion on the ins and outs of bitcoin on the show was a great initiative on the part of the host. The discussion was insightful with much going back and forth between the host and the guest speakers. </w:t>
      </w:r>
    </w:p>
    <w:p w:rsidR="00254025" w:rsidRDefault="00254025">
      <w:r>
        <w:t xml:space="preserve">Beck expressed that he is still in the learning phase about bitcoin but stated, </w:t>
      </w:r>
      <w:r w:rsidRPr="00254025">
        <w:t>“it’s almost like looking at Edison and going, ‘I just saw this light bulb and I don’t know how it works yet, but I think if it works, it’s going to be huge.’”</w:t>
      </w:r>
    </w:p>
    <w:p w:rsidR="002952D9" w:rsidRDefault="0016684D">
      <w:r>
        <w:t>Beck</w:t>
      </w:r>
      <w:r w:rsidR="00254025">
        <w:t xml:space="preserve"> talked about the importance of technological advancement in today’s world and for the</w:t>
      </w:r>
      <w:r>
        <w:t xml:space="preserve"> shaping of the</w:t>
      </w:r>
      <w:r w:rsidR="00254025">
        <w:t xml:space="preserve"> future. </w:t>
      </w:r>
      <w:r w:rsidR="00456021" w:rsidRPr="00456021">
        <w:t>“America’s either going to go into authoritarianism — the </w:t>
      </w:r>
      <w:r w:rsidR="00456021" w:rsidRPr="00456021">
        <w:rPr>
          <w:i/>
          <w:iCs/>
        </w:rPr>
        <w:t>world</w:t>
      </w:r>
      <w:r w:rsidR="00456021" w:rsidRPr="00456021">
        <w:t xml:space="preserve"> is — or it’s going to be freer than it ever has been. And I’m counting on technology to empower people like they’ve never been [before].” </w:t>
      </w:r>
      <w:r w:rsidR="002952D9">
        <w:t>Beck said.</w:t>
      </w:r>
    </w:p>
    <w:sectPr w:rsidR="00295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898"/>
    <w:rsid w:val="0016684D"/>
    <w:rsid w:val="00254025"/>
    <w:rsid w:val="002952D9"/>
    <w:rsid w:val="00336FED"/>
    <w:rsid w:val="00344FAE"/>
    <w:rsid w:val="00352FFF"/>
    <w:rsid w:val="00441A28"/>
    <w:rsid w:val="00456021"/>
    <w:rsid w:val="004B1C80"/>
    <w:rsid w:val="00807898"/>
    <w:rsid w:val="009118F3"/>
    <w:rsid w:val="00A755A3"/>
    <w:rsid w:val="00AD554C"/>
    <w:rsid w:val="00B83DC1"/>
    <w:rsid w:val="00BE58BF"/>
    <w:rsid w:val="00CF604C"/>
    <w:rsid w:val="00DC1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54C"/>
    <w:rPr>
      <w:color w:val="0000FF" w:themeColor="hyperlink"/>
      <w:u w:val="single"/>
    </w:rPr>
  </w:style>
  <w:style w:type="paragraph" w:styleId="NormalWeb">
    <w:name w:val="Normal (Web)"/>
    <w:basedOn w:val="Normal"/>
    <w:uiPriority w:val="99"/>
    <w:semiHidden/>
    <w:unhideWhenUsed/>
    <w:rsid w:val="00344FA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54C"/>
    <w:rPr>
      <w:color w:val="0000FF" w:themeColor="hyperlink"/>
      <w:u w:val="single"/>
    </w:rPr>
  </w:style>
  <w:style w:type="paragraph" w:styleId="NormalWeb">
    <w:name w:val="Normal (Web)"/>
    <w:basedOn w:val="Normal"/>
    <w:uiPriority w:val="99"/>
    <w:semiHidden/>
    <w:unhideWhenUsed/>
    <w:rsid w:val="00344F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76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onymousbitcoinbook.com/" TargetMode="External"/><Relationship Id="rId3" Type="http://schemas.openxmlformats.org/officeDocument/2006/relationships/settings" Target="settings.xml"/><Relationship Id="rId7" Type="http://schemas.openxmlformats.org/officeDocument/2006/relationships/hyperlink" Target="http://elizabethtploshay.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jeffreytucker.me/" TargetMode="External"/><Relationship Id="rId11" Type="http://schemas.openxmlformats.org/officeDocument/2006/relationships/theme" Target="theme/theme1.xml"/><Relationship Id="rId5" Type="http://schemas.openxmlformats.org/officeDocument/2006/relationships/hyperlink" Target="http://s3.amazonaws.com/thumbs.timeli.info/2014/05/13/1659271.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inreport.net/glenn-beck-absolutely-invest-bit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Zunaira Samad</dc:creator>
  <cp:lastModifiedBy>Zunaira Samad</cp:lastModifiedBy>
  <cp:revision>15</cp:revision>
  <dcterms:created xsi:type="dcterms:W3CDTF">2014-05-15T17:44:00Z</dcterms:created>
  <dcterms:modified xsi:type="dcterms:W3CDTF">2014-05-15T18:22:00Z</dcterms:modified>
</cp:coreProperties>
</file>